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7C328F" w:rsidP="00DD0BA5">
      <w:pPr>
        <w:autoSpaceDE w:val="0"/>
        <w:autoSpaceDN w:val="0"/>
        <w:adjustRightInd w:val="0"/>
        <w:ind w:left="-284" w:right="-286"/>
        <w:rPr>
          <w:color w:val="000000"/>
        </w:rPr>
      </w:pPr>
      <w:r>
        <w:rPr>
          <w:color w:val="000000"/>
        </w:rPr>
        <w:t>ACLI SEDE NAZIONALE</w:t>
      </w:r>
    </w:p>
    <w:p w:rsidR="00DD0BA5" w:rsidRDefault="007C328F" w:rsidP="00DD0BA5">
      <w:pPr>
        <w:autoSpaceDE w:val="0"/>
        <w:autoSpaceDN w:val="0"/>
        <w:adjustRightInd w:val="0"/>
        <w:ind w:left="-284" w:right="-286"/>
        <w:rPr>
          <w:color w:val="000000"/>
        </w:rPr>
      </w:pPr>
      <w:r>
        <w:rPr>
          <w:color w:val="000000"/>
        </w:rPr>
        <w:t>VIA GIUSEPPE MARCORA, 18/20</w:t>
      </w:r>
    </w:p>
    <w:p w:rsidR="00DD0BA5" w:rsidRDefault="007C328F" w:rsidP="00DD0BA5">
      <w:pPr>
        <w:autoSpaceDE w:val="0"/>
        <w:autoSpaceDN w:val="0"/>
        <w:adjustRightInd w:val="0"/>
        <w:ind w:left="-284" w:right="-286"/>
        <w:rPr>
          <w:color w:val="000000"/>
        </w:rPr>
      </w:pPr>
      <w:r>
        <w:rPr>
          <w:color w:val="000000"/>
        </w:rPr>
        <w:t>00153 ROMA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7C328F" w:rsidRDefault="007C328F"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bookmarkStart w:id="0" w:name="_GoBack"/>
      <w:bookmarkEnd w:id="0"/>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7C328F"/>
    <w:rsid w:val="008C4F30"/>
    <w:rsid w:val="00B669A3"/>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Licia Paolinelli</cp:lastModifiedBy>
  <cp:revision>3</cp:revision>
  <dcterms:created xsi:type="dcterms:W3CDTF">2017-05-24T09:44:00Z</dcterms:created>
  <dcterms:modified xsi:type="dcterms:W3CDTF">2017-05-26T06:25:00Z</dcterms:modified>
</cp:coreProperties>
</file>